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内蒙古民族大学第</w:t>
      </w:r>
      <w:r>
        <w:rPr>
          <w:rFonts w:hint="eastAsia"/>
          <w:b/>
          <w:sz w:val="28"/>
          <w:szCs w:val="28"/>
          <w:lang w:val="en-US" w:eastAsia="zh-CN"/>
        </w:rPr>
        <w:t>十一</w:t>
      </w:r>
      <w:r>
        <w:rPr>
          <w:rFonts w:hint="eastAsia"/>
          <w:b/>
          <w:sz w:val="28"/>
          <w:szCs w:val="28"/>
        </w:rPr>
        <w:t>届教学技能奖各教学单位参评名额分配表</w:t>
      </w:r>
    </w:p>
    <w:p>
      <w:pPr>
        <w:jc w:val="center"/>
        <w:rPr>
          <w:b/>
          <w:szCs w:val="21"/>
        </w:rPr>
      </w:pPr>
    </w:p>
    <w:tbl>
      <w:tblPr>
        <w:tblStyle w:val="5"/>
        <w:tblW w:w="88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699"/>
        <w:gridCol w:w="899"/>
        <w:gridCol w:w="899"/>
        <w:gridCol w:w="2486"/>
        <w:gridCol w:w="9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2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院部</w:t>
            </w:r>
          </w:p>
        </w:tc>
        <w:tc>
          <w:tcPr>
            <w:tcW w:w="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法学与历史学院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12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教育科学学院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13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生命科学与食品学院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3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蒙古学学院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14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农学院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4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外国语学院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15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动物科技学院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5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文学与新闻传播学院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16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蒙医药学院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6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音乐学院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17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7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美术学院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18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护理学院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8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19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马克思主义学院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9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数理学院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10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计算机科学与技术学院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21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管理学院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11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化学与材料学院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22</w:t>
            </w:r>
          </w:p>
        </w:tc>
        <w:tc>
          <w:tcPr>
            <w:tcW w:w="2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临床医学院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49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43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</w:rPr>
              <w:t>65</w:t>
            </w:r>
          </w:p>
        </w:tc>
      </w:tr>
    </w:tbl>
    <w:p>
      <w:pPr>
        <w:spacing w:line="360" w:lineRule="auto"/>
        <w:ind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备注：</w:t>
      </w:r>
      <w:r>
        <w:rPr>
          <w:rFonts w:hint="eastAsia" w:ascii="宋体" w:hAnsi="宋体"/>
          <w:sz w:val="24"/>
        </w:rPr>
        <w:t>1．本推荐名额是按照参评范围内各教学单位专任教师数的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%确定的名额数。</w:t>
      </w:r>
    </w:p>
    <w:p>
      <w:pPr>
        <w:ind w:firstLine="840" w:firstLineChars="350"/>
      </w:pPr>
      <w:r>
        <w:rPr>
          <w:rFonts w:hint="eastAsia" w:ascii="宋体" w:hAnsi="宋体"/>
          <w:sz w:val="24"/>
        </w:rPr>
        <w:t>2．各教学单位推荐的教师数原则上不能超过上述名额。</w:t>
      </w:r>
    </w:p>
    <w:p/>
    <w:sectPr>
      <w:pgSz w:w="11906" w:h="16838"/>
      <w:pgMar w:top="935" w:right="1800" w:bottom="62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7C60"/>
    <w:rsid w:val="000124D7"/>
    <w:rsid w:val="00026274"/>
    <w:rsid w:val="000A51A2"/>
    <w:rsid w:val="000B2743"/>
    <w:rsid w:val="000D45B3"/>
    <w:rsid w:val="000D5497"/>
    <w:rsid w:val="00115E88"/>
    <w:rsid w:val="00166F50"/>
    <w:rsid w:val="001939F8"/>
    <w:rsid w:val="00257C60"/>
    <w:rsid w:val="002B1DA0"/>
    <w:rsid w:val="002F136C"/>
    <w:rsid w:val="00321EEB"/>
    <w:rsid w:val="00334426"/>
    <w:rsid w:val="00340AF5"/>
    <w:rsid w:val="00351B06"/>
    <w:rsid w:val="0039119B"/>
    <w:rsid w:val="003C1947"/>
    <w:rsid w:val="003D0338"/>
    <w:rsid w:val="00431C03"/>
    <w:rsid w:val="0048582B"/>
    <w:rsid w:val="004D33EB"/>
    <w:rsid w:val="00523915"/>
    <w:rsid w:val="005540F0"/>
    <w:rsid w:val="005A5C50"/>
    <w:rsid w:val="00600495"/>
    <w:rsid w:val="00633142"/>
    <w:rsid w:val="0071251F"/>
    <w:rsid w:val="007319A1"/>
    <w:rsid w:val="007A3474"/>
    <w:rsid w:val="007C0570"/>
    <w:rsid w:val="007E5F5D"/>
    <w:rsid w:val="008E4FF7"/>
    <w:rsid w:val="009434EE"/>
    <w:rsid w:val="00A3504F"/>
    <w:rsid w:val="00A75CE6"/>
    <w:rsid w:val="00BD144B"/>
    <w:rsid w:val="00C2192E"/>
    <w:rsid w:val="00C304E2"/>
    <w:rsid w:val="00CC4A90"/>
    <w:rsid w:val="00D32C75"/>
    <w:rsid w:val="00D424DE"/>
    <w:rsid w:val="00D435DD"/>
    <w:rsid w:val="00D54213"/>
    <w:rsid w:val="00D8063E"/>
    <w:rsid w:val="00DC669C"/>
    <w:rsid w:val="00DE68C4"/>
    <w:rsid w:val="00E46B55"/>
    <w:rsid w:val="00F24D6B"/>
    <w:rsid w:val="00F34F55"/>
    <w:rsid w:val="00F40C73"/>
    <w:rsid w:val="00F92D88"/>
    <w:rsid w:val="16737F05"/>
    <w:rsid w:val="35F43B36"/>
    <w:rsid w:val="648716FA"/>
    <w:rsid w:val="6E277DD2"/>
    <w:rsid w:val="7104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59</Words>
  <Characters>339</Characters>
  <Lines>2</Lines>
  <Paragraphs>1</Paragraphs>
  <TotalTime>2</TotalTime>
  <ScaleCrop>false</ScaleCrop>
  <LinksUpToDate>false</LinksUpToDate>
  <CharactersWithSpaces>397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2018-03-22T01:01:00Z</dcterms:created>
  <dc:creator>Administrator</dc:creator>
  <cp:lastModifiedBy>Administrator</cp:lastModifiedBy>
  <cp:lastPrinted>2019-03-27T07:50:00Z</cp:lastPrinted>
  <dcterms:modified xsi:type="dcterms:W3CDTF">2022-04-19T03:10:33Z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