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4A6D">
      <w:pPr>
        <w:pStyle w:val="2"/>
        <w:spacing w:before="99" w:line="222" w:lineRule="auto"/>
        <w:ind w:left="65"/>
        <w:rPr>
          <w:rFonts w:hint="eastAsia" w:eastAsia="仿宋"/>
          <w:sz w:val="30"/>
          <w:szCs w:val="30"/>
          <w:lang w:val="en-US" w:eastAsia="zh-CN"/>
        </w:rPr>
      </w:pPr>
      <w:r>
        <w:rPr>
          <w:spacing w:val="17"/>
          <w:sz w:val="30"/>
          <w:szCs w:val="30"/>
        </w:rPr>
        <w:t>附件</w:t>
      </w:r>
      <w:r>
        <w:rPr>
          <w:rFonts w:hint="eastAsia"/>
          <w:spacing w:val="17"/>
          <w:sz w:val="30"/>
          <w:szCs w:val="30"/>
          <w:lang w:val="en-US" w:eastAsia="zh-CN"/>
        </w:rPr>
        <w:t>4</w:t>
      </w:r>
    </w:p>
    <w:p w14:paraId="27D225AF">
      <w:pPr>
        <w:spacing w:before="203" w:line="219" w:lineRule="auto"/>
        <w:ind w:left="810"/>
        <w:rPr>
          <w:rFonts w:ascii="宋体" w:hAnsi="宋体" w:eastAsia="宋体" w:cs="宋体"/>
          <w:b/>
          <w:bCs/>
          <w:spacing w:val="-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9"/>
          <w:sz w:val="32"/>
          <w:szCs w:val="32"/>
          <w:lang w:val="en-US" w:eastAsia="zh-CN"/>
        </w:rPr>
        <w:t>内蒙古民族大学第五届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教师教学创新大赛评分标准</w:t>
      </w:r>
    </w:p>
    <w:p w14:paraId="0687846E">
      <w:pPr>
        <w:spacing w:before="144" w:line="219" w:lineRule="auto"/>
        <w:ind w:left="3301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b/>
          <w:bCs/>
          <w:spacing w:val="-12"/>
          <w:sz w:val="32"/>
          <w:szCs w:val="32"/>
        </w:rPr>
        <w:t>第1-5组</w:t>
      </w:r>
      <w:r>
        <w:rPr>
          <w:rFonts w:hint="eastAsia" w:ascii="宋体" w:hAnsi="宋体" w:eastAsia="宋体" w:cs="宋体"/>
          <w:b/>
          <w:bCs/>
          <w:spacing w:val="-12"/>
          <w:sz w:val="32"/>
          <w:szCs w:val="32"/>
          <w:lang w:eastAsia="zh-CN"/>
        </w:rPr>
        <w:t>）</w:t>
      </w:r>
    </w:p>
    <w:p w14:paraId="36A21ACA">
      <w:pPr>
        <w:numPr>
          <w:ilvl w:val="0"/>
          <w:numId w:val="1"/>
        </w:numPr>
        <w:spacing w:before="215" w:line="221" w:lineRule="auto"/>
        <w:ind w:left="69"/>
        <w:outlineLvl w:val="2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课堂教学实录视频(40分)</w:t>
      </w:r>
    </w:p>
    <w:tbl>
      <w:tblPr>
        <w:tblStyle w:val="7"/>
        <w:tblpPr w:leftFromText="180" w:rightFromText="180" w:vertAnchor="text" w:horzAnchor="page" w:tblpXSpec="center" w:tblpY="310"/>
        <w:tblOverlap w:val="never"/>
        <w:tblW w:w="86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286"/>
      </w:tblGrid>
      <w:tr w14:paraId="200F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03" w:type="dxa"/>
            <w:vAlign w:val="top"/>
          </w:tcPr>
          <w:p w14:paraId="16BEF8FE">
            <w:pPr>
              <w:pStyle w:val="6"/>
              <w:spacing w:before="278" w:line="218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286" w:type="dxa"/>
            <w:vAlign w:val="top"/>
          </w:tcPr>
          <w:p w14:paraId="016A25E4">
            <w:pPr>
              <w:pStyle w:val="6"/>
              <w:spacing w:before="288" w:line="218" w:lineRule="auto"/>
              <w:ind w:left="29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3E606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1403" w:type="dxa"/>
            <w:vAlign w:val="top"/>
          </w:tcPr>
          <w:p w14:paraId="165C171C">
            <w:pPr>
              <w:spacing w:line="413" w:lineRule="auto"/>
              <w:rPr>
                <w:rFonts w:ascii="Arial"/>
                <w:sz w:val="22"/>
                <w:szCs w:val="22"/>
              </w:rPr>
            </w:pPr>
          </w:p>
          <w:p w14:paraId="490511FC">
            <w:pPr>
              <w:pStyle w:val="6"/>
              <w:spacing w:before="71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教学理念</w:t>
            </w:r>
          </w:p>
        </w:tc>
        <w:tc>
          <w:tcPr>
            <w:tcW w:w="7286" w:type="dxa"/>
            <w:vAlign w:val="center"/>
          </w:tcPr>
          <w:p w14:paraId="1492B21D">
            <w:pPr>
              <w:pStyle w:val="6"/>
              <w:spacing w:before="118" w:line="332" w:lineRule="auto"/>
              <w:jc w:val="both"/>
              <w:rPr>
                <w:sz w:val="22"/>
                <w:szCs w:val="22"/>
              </w:rPr>
            </w:pPr>
            <w:r>
              <w:rPr>
                <w:spacing w:val="-7"/>
                <w:position w:val="14"/>
                <w:sz w:val="22"/>
                <w:szCs w:val="22"/>
              </w:rPr>
              <w:t>教学理念体现“学生中心”教育理念，体现立德树人思想，符合学科特色与课程要求；以“四新”建设为引领，推动教育教学改革、提高人才培养能力。</w:t>
            </w:r>
          </w:p>
        </w:tc>
      </w:tr>
      <w:tr w14:paraId="77F4D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66116F1D">
            <w:pPr>
              <w:spacing w:line="413" w:lineRule="auto"/>
              <w:rPr>
                <w:rFonts w:ascii="Arial"/>
                <w:b/>
                <w:bCs/>
                <w:sz w:val="22"/>
                <w:szCs w:val="22"/>
                <w:lang w:val="en-US" w:eastAsia="en-US"/>
              </w:rPr>
            </w:pPr>
          </w:p>
          <w:p w14:paraId="375BE3E2">
            <w:pPr>
              <w:spacing w:line="413" w:lineRule="auto"/>
              <w:rPr>
                <w:rFonts w:hint="eastAsia" w:ascii="Arial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</w:p>
          <w:p w14:paraId="6660A18D">
            <w:pPr>
              <w:spacing w:line="413" w:lineRule="auto"/>
              <w:ind w:firstLine="220" w:firstLineChars="100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Arial"/>
                <w:b/>
                <w:bCs/>
                <w:sz w:val="22"/>
                <w:szCs w:val="22"/>
                <w:lang w:val="en-US" w:eastAsia="en-US"/>
              </w:rPr>
              <w:t>教学内容</w:t>
            </w:r>
          </w:p>
        </w:tc>
        <w:tc>
          <w:tcPr>
            <w:tcW w:w="7286" w:type="dxa"/>
            <w:vAlign w:val="top"/>
          </w:tcPr>
          <w:p w14:paraId="24E0E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教学内容有深度、广度，体现高阶性、创新性与挑战度；反映学科前沿，渗透专业思想，使用质量高的教学资源；充分体现“四新”建设的理念和成果。</w:t>
            </w:r>
          </w:p>
        </w:tc>
      </w:tr>
      <w:tr w14:paraId="067B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18D8E74C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286" w:type="dxa"/>
            <w:vAlign w:val="center"/>
          </w:tcPr>
          <w:p w14:paraId="074C71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教学内容满足行业与社会需求，教学重、难点处理恰当，关注学生已有知识和经验，教学内容具有科学性。</w:t>
            </w:r>
          </w:p>
        </w:tc>
      </w:tr>
      <w:tr w14:paraId="46A1D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7A463A28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  <w:p w14:paraId="7FC94C45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  <w:p w14:paraId="18757189">
            <w:pPr>
              <w:spacing w:line="413" w:lineRule="auto"/>
              <w:ind w:firstLine="211" w:firstLineChars="100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课程思政</w:t>
            </w:r>
          </w:p>
        </w:tc>
        <w:tc>
          <w:tcPr>
            <w:tcW w:w="7286" w:type="dxa"/>
            <w:vAlign w:val="top"/>
          </w:tcPr>
          <w:p w14:paraId="7CF6E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落实立德树人根本任务，将价值塑造、知识传授和能力培养融为一体显性教育与隐性教育相统一，实现“三全育人”。</w:t>
            </w:r>
          </w:p>
        </w:tc>
      </w:tr>
      <w:tr w14:paraId="30333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7A459009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286" w:type="dxa"/>
            <w:vAlign w:val="top"/>
          </w:tcPr>
          <w:p w14:paraId="6279D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结合所授课程特点、思维方法和价值理念，深挖课程思政元素，有机融入课程教学。</w:t>
            </w:r>
          </w:p>
        </w:tc>
      </w:tr>
      <w:tr w14:paraId="29673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77A754E3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  <w:p w14:paraId="2E7FC1A3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  <w:p w14:paraId="3010E090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  <w:p w14:paraId="7A060FA4">
            <w:pPr>
              <w:spacing w:line="413" w:lineRule="auto"/>
              <w:ind w:firstLine="211" w:firstLineChars="100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>教学过程</w:t>
            </w:r>
          </w:p>
        </w:tc>
        <w:tc>
          <w:tcPr>
            <w:tcW w:w="7286" w:type="dxa"/>
            <w:vAlign w:val="top"/>
          </w:tcPr>
          <w:p w14:paraId="33413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注重以学生为中心创新教学，体现教师主导、学生主体。</w:t>
            </w:r>
          </w:p>
        </w:tc>
      </w:tr>
      <w:tr w14:paraId="7790A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4727F6E8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286" w:type="dxa"/>
            <w:vAlign w:val="top"/>
          </w:tcPr>
          <w:p w14:paraId="0B1F2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教学目标科学、准确，符合大纲要求、学科特点与学生实际，体现对知识、能力与思维等方面的要求。</w:t>
            </w:r>
          </w:p>
        </w:tc>
      </w:tr>
      <w:tr w14:paraId="524E6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C416368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286" w:type="dxa"/>
            <w:vAlign w:val="top"/>
          </w:tcPr>
          <w:p w14:paraId="0A0EB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教学组织有序，教学过程安排合理；创新教学方法与策略，注重教学互动，启发学生思考及问题解决。</w:t>
            </w:r>
          </w:p>
        </w:tc>
      </w:tr>
      <w:tr w14:paraId="3C5C3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3E7FD851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286" w:type="dxa"/>
            <w:vAlign w:val="top"/>
          </w:tcPr>
          <w:p w14:paraId="245F36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以信息技术创设教学环境，支持教学创新。</w:t>
            </w:r>
          </w:p>
        </w:tc>
      </w:tr>
      <w:tr w14:paraId="6ED6E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0AEF0432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7286" w:type="dxa"/>
            <w:vAlign w:val="top"/>
          </w:tcPr>
          <w:p w14:paraId="0CC83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创新考核评价的内容和方式，注重形成性评价与生成性问题的解决和应用。</w:t>
            </w:r>
          </w:p>
        </w:tc>
      </w:tr>
      <w:tr w14:paraId="005EB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7BD28FCE">
            <w:pPr>
              <w:spacing w:line="413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</w:pPr>
          </w:p>
          <w:p w14:paraId="51673A0D">
            <w:pPr>
              <w:spacing w:line="413" w:lineRule="auto"/>
              <w:ind w:firstLine="213" w:firstLineChars="100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>教学效果</w:t>
            </w:r>
          </w:p>
        </w:tc>
        <w:tc>
          <w:tcPr>
            <w:tcW w:w="7286" w:type="dxa"/>
            <w:vAlign w:val="top"/>
          </w:tcPr>
          <w:p w14:paraId="1FE3B4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课堂讲授富有吸引力，课堂气氛融洽，学生思维活跃，深度参与课堂。</w:t>
            </w:r>
          </w:p>
        </w:tc>
      </w:tr>
      <w:tr w14:paraId="48FBB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3338C055">
            <w:pPr>
              <w:spacing w:line="413" w:lineRule="auto"/>
              <w:rPr>
                <w:rFonts w:ascii="Arial"/>
                <w:sz w:val="22"/>
                <w:szCs w:val="22"/>
              </w:rPr>
            </w:pPr>
          </w:p>
        </w:tc>
        <w:tc>
          <w:tcPr>
            <w:tcW w:w="7286" w:type="dxa"/>
            <w:vAlign w:val="top"/>
          </w:tcPr>
          <w:p w14:paraId="0AC4FA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学生知识、能力与思维得到发展，实现教学目标的达成。</w:t>
            </w:r>
          </w:p>
        </w:tc>
      </w:tr>
      <w:tr w14:paraId="5DEE3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0A0F2A87">
            <w:pPr>
              <w:spacing w:line="413" w:lineRule="auto"/>
              <w:rPr>
                <w:rFonts w:ascii="Arial"/>
                <w:sz w:val="22"/>
                <w:szCs w:val="22"/>
              </w:rPr>
            </w:pPr>
          </w:p>
        </w:tc>
        <w:tc>
          <w:tcPr>
            <w:tcW w:w="7286" w:type="dxa"/>
            <w:vAlign w:val="top"/>
          </w:tcPr>
          <w:p w14:paraId="223C48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jc w:val="both"/>
              <w:textAlignment w:val="baseline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形成适合学科特色、学生特点的教学模式，具有较大借鉴和推广价值。</w:t>
            </w:r>
          </w:p>
        </w:tc>
      </w:tr>
    </w:tbl>
    <w:p w14:paraId="7114526C">
      <w:pPr>
        <w:numPr>
          <w:ilvl w:val="0"/>
          <w:numId w:val="0"/>
        </w:numPr>
        <w:spacing w:before="215" w:line="221" w:lineRule="auto"/>
        <w:outlineLvl w:val="2"/>
        <w:rPr>
          <w:rFonts w:ascii="黑体" w:hAnsi="黑体" w:eastAsia="黑体" w:cs="黑体"/>
          <w:b/>
          <w:bCs/>
          <w:sz w:val="28"/>
          <w:szCs w:val="28"/>
        </w:rPr>
      </w:pPr>
    </w:p>
    <w:p w14:paraId="2D98ABD0">
      <w:pPr>
        <w:rPr>
          <w:rFonts w:ascii="Arial"/>
          <w:sz w:val="21"/>
        </w:rPr>
      </w:pPr>
    </w:p>
    <w:tbl>
      <w:tblPr>
        <w:tblStyle w:val="7"/>
        <w:tblW w:w="8280" w:type="dxa"/>
        <w:tblInd w:w="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6900"/>
      </w:tblGrid>
      <w:tr w14:paraId="258B1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80" w:type="dxa"/>
            <w:vAlign w:val="top"/>
          </w:tcPr>
          <w:p w14:paraId="03B822EF">
            <w:pPr>
              <w:pStyle w:val="6"/>
              <w:spacing w:before="211" w:line="220" w:lineRule="auto"/>
              <w:ind w:left="26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视频质量</w:t>
            </w:r>
          </w:p>
        </w:tc>
        <w:tc>
          <w:tcPr>
            <w:tcW w:w="6900" w:type="dxa"/>
            <w:vAlign w:val="top"/>
          </w:tcPr>
          <w:p w14:paraId="2434B1AD">
            <w:pPr>
              <w:pStyle w:val="6"/>
              <w:spacing w:before="211" w:line="219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教学视频清晰、流畅，能客观、真实反映教师和学生的教学过程常态。</w:t>
            </w:r>
          </w:p>
        </w:tc>
      </w:tr>
    </w:tbl>
    <w:p w14:paraId="4E8DD93E">
      <w:pPr>
        <w:spacing w:before="260" w:line="216" w:lineRule="auto"/>
        <w:ind w:left="10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z w:val="29"/>
          <w:szCs w:val="29"/>
        </w:rPr>
        <w:t>二、教学创新成果报告(20分)</w:t>
      </w:r>
    </w:p>
    <w:tbl>
      <w:tblPr>
        <w:tblStyle w:val="7"/>
        <w:tblW w:w="8273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6910"/>
      </w:tblGrid>
      <w:tr w14:paraId="410D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63" w:type="dxa"/>
            <w:vAlign w:val="top"/>
          </w:tcPr>
          <w:p w14:paraId="02F436A9">
            <w:pPr>
              <w:pStyle w:val="6"/>
              <w:spacing w:before="288" w:line="218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6910" w:type="dxa"/>
            <w:vAlign w:val="top"/>
          </w:tcPr>
          <w:p w14:paraId="0CA34D1F">
            <w:pPr>
              <w:pStyle w:val="6"/>
              <w:spacing w:before="268" w:line="218" w:lineRule="auto"/>
              <w:ind w:left="29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45287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363" w:type="dxa"/>
            <w:vAlign w:val="top"/>
          </w:tcPr>
          <w:p w14:paraId="28B33349">
            <w:pPr>
              <w:pStyle w:val="6"/>
              <w:spacing w:before="116" w:line="402" w:lineRule="exact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position w:val="13"/>
                <w:sz w:val="22"/>
                <w:szCs w:val="22"/>
              </w:rPr>
              <w:t>有明确的</w:t>
            </w:r>
          </w:p>
          <w:p w14:paraId="2AD9B545">
            <w:pPr>
              <w:pStyle w:val="6"/>
              <w:spacing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问题导向</w:t>
            </w:r>
          </w:p>
        </w:tc>
        <w:tc>
          <w:tcPr>
            <w:tcW w:w="6910" w:type="dxa"/>
            <w:vAlign w:val="top"/>
          </w:tcPr>
          <w:p w14:paraId="30A3BE29">
            <w:pPr>
              <w:pStyle w:val="6"/>
              <w:spacing w:before="109" w:line="410" w:lineRule="exact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7"/>
                <w:position w:val="14"/>
                <w:sz w:val="22"/>
                <w:szCs w:val="22"/>
              </w:rPr>
              <w:t>立足于课堂教学真实问题，能体现“以学生发展为中心”的理念，提出解决问题的思路与方案</w:t>
            </w:r>
            <w:r>
              <w:rPr>
                <w:rFonts w:hint="eastAsia"/>
                <w:spacing w:val="-7"/>
                <w:position w:val="14"/>
                <w:sz w:val="22"/>
                <w:szCs w:val="22"/>
                <w:lang w:eastAsia="zh-CN"/>
              </w:rPr>
              <w:t>。</w:t>
            </w:r>
          </w:p>
        </w:tc>
      </w:tr>
      <w:tr w14:paraId="667E5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63" w:type="dxa"/>
            <w:vAlign w:val="top"/>
          </w:tcPr>
          <w:p w14:paraId="47DC2D42">
            <w:pPr>
              <w:pStyle w:val="6"/>
              <w:spacing w:before="118" w:line="400" w:lineRule="exact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position w:val="13"/>
                <w:sz w:val="22"/>
                <w:szCs w:val="22"/>
              </w:rPr>
              <w:t>有明显的</w:t>
            </w:r>
          </w:p>
          <w:p w14:paraId="283C78EF">
            <w:pPr>
              <w:pStyle w:val="6"/>
              <w:spacing w:line="217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创新特色</w:t>
            </w:r>
          </w:p>
        </w:tc>
        <w:tc>
          <w:tcPr>
            <w:tcW w:w="6910" w:type="dxa"/>
            <w:vAlign w:val="top"/>
          </w:tcPr>
          <w:p w14:paraId="3836C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hint="eastAsia" w:ascii="Arial"/>
                <w:sz w:val="22"/>
                <w:szCs w:val="22"/>
                <w:lang w:val="en-US" w:eastAsia="en-US"/>
              </w:rPr>
            </w:pPr>
            <w:r>
              <w:rPr>
                <w:rFonts w:hint="eastAsia" w:ascii="Arial"/>
                <w:sz w:val="22"/>
                <w:szCs w:val="22"/>
                <w:lang w:val="en-US" w:eastAsia="en-US"/>
              </w:rPr>
              <w:t>把“四新”建设要求贯穿到教学过程中，对教学目标、内容、方法、活动、评价等教学过程各环节分析全面、透彻，能够凸显教学创新点。</w:t>
            </w:r>
          </w:p>
        </w:tc>
      </w:tr>
      <w:tr w14:paraId="34E99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63" w:type="dxa"/>
            <w:vAlign w:val="top"/>
          </w:tcPr>
          <w:p w14:paraId="06AC753D">
            <w:pPr>
              <w:pStyle w:val="6"/>
              <w:spacing w:before="121" w:line="409" w:lineRule="exact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position w:val="14"/>
                <w:sz w:val="22"/>
                <w:szCs w:val="22"/>
              </w:rPr>
              <w:t>体现课程</w:t>
            </w:r>
          </w:p>
          <w:p w14:paraId="52DE56EB">
            <w:pPr>
              <w:pStyle w:val="6"/>
              <w:spacing w:line="216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思政特色</w:t>
            </w:r>
          </w:p>
        </w:tc>
        <w:tc>
          <w:tcPr>
            <w:tcW w:w="6910" w:type="dxa"/>
            <w:vAlign w:val="top"/>
          </w:tcPr>
          <w:p w14:paraId="0E941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hint="eastAsia" w:ascii="Arial"/>
                <w:sz w:val="22"/>
                <w:szCs w:val="22"/>
                <w:lang w:val="en-US" w:eastAsia="en-US"/>
              </w:rPr>
            </w:pPr>
            <w:r>
              <w:rPr>
                <w:rFonts w:hint="eastAsia" w:ascii="Arial"/>
                <w:sz w:val="22"/>
                <w:szCs w:val="22"/>
                <w:lang w:val="en-US" w:eastAsia="en-US"/>
              </w:rPr>
              <w:t>概述在课程思政建设方面的特色、亮点和创新点，形成可供借鉴推广的经验做法。</w:t>
            </w:r>
          </w:p>
        </w:tc>
      </w:tr>
      <w:tr w14:paraId="42F50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63" w:type="dxa"/>
            <w:vAlign w:val="top"/>
          </w:tcPr>
          <w:p w14:paraId="75E8B45B">
            <w:pPr>
              <w:pStyle w:val="6"/>
              <w:spacing w:before="122" w:line="390" w:lineRule="exact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position w:val="12"/>
                <w:sz w:val="22"/>
                <w:szCs w:val="22"/>
              </w:rPr>
              <w:t>关注技术</w:t>
            </w:r>
          </w:p>
          <w:p w14:paraId="0FC8F7A2">
            <w:pPr>
              <w:pStyle w:val="6"/>
              <w:spacing w:line="219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应用于教学</w:t>
            </w:r>
          </w:p>
        </w:tc>
        <w:tc>
          <w:tcPr>
            <w:tcW w:w="6910" w:type="dxa"/>
            <w:vAlign w:val="top"/>
          </w:tcPr>
          <w:p w14:paraId="01DD6B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hint="eastAsia" w:ascii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/>
                <w:sz w:val="22"/>
                <w:szCs w:val="22"/>
                <w:lang w:val="en-US" w:eastAsia="en-US"/>
              </w:rPr>
              <w:t>能够把握新时代下学生学习特点，充分利用现代信息技术开展课程教学活动和学习评价。</w:t>
            </w:r>
          </w:p>
        </w:tc>
      </w:tr>
      <w:tr w14:paraId="5D718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63" w:type="dxa"/>
            <w:vAlign w:val="top"/>
          </w:tcPr>
          <w:p w14:paraId="58C0CAF0">
            <w:pPr>
              <w:pStyle w:val="6"/>
              <w:spacing w:before="125" w:line="399" w:lineRule="exact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position w:val="13"/>
                <w:sz w:val="22"/>
                <w:szCs w:val="22"/>
              </w:rPr>
              <w:t>注重创新</w:t>
            </w:r>
          </w:p>
          <w:p w14:paraId="1C1FB5D6">
            <w:pPr>
              <w:pStyle w:val="6"/>
              <w:spacing w:before="1" w:line="216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成果的辐射</w:t>
            </w:r>
          </w:p>
        </w:tc>
        <w:tc>
          <w:tcPr>
            <w:tcW w:w="6910" w:type="dxa"/>
            <w:vAlign w:val="top"/>
          </w:tcPr>
          <w:p w14:paraId="7FB57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hint="eastAsia" w:ascii="Arial"/>
                <w:sz w:val="22"/>
                <w:szCs w:val="22"/>
                <w:lang w:val="en-US" w:eastAsia="en-US"/>
              </w:rPr>
            </w:pPr>
            <w:r>
              <w:rPr>
                <w:rFonts w:hint="eastAsia" w:ascii="Arial"/>
                <w:sz w:val="22"/>
                <w:szCs w:val="22"/>
                <w:lang w:val="en-US" w:eastAsia="en-US"/>
              </w:rPr>
              <w:t>能够对创新实践成效开展基于证据的有效分析与总结，形成具有较强辐</w:t>
            </w:r>
          </w:p>
          <w:p w14:paraId="06D973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32" w:lineRule="auto"/>
              <w:ind w:left="42" w:leftChars="20"/>
              <w:textAlignment w:val="baseline"/>
              <w:rPr>
                <w:rFonts w:hint="eastAsia" w:ascii="Arial"/>
                <w:sz w:val="22"/>
                <w:szCs w:val="22"/>
                <w:lang w:val="en-US" w:eastAsia="en-US"/>
              </w:rPr>
            </w:pPr>
            <w:r>
              <w:rPr>
                <w:rFonts w:hint="eastAsia" w:ascii="Arial"/>
                <w:sz w:val="22"/>
                <w:szCs w:val="22"/>
                <w:lang w:val="en-US" w:eastAsia="en-US"/>
              </w:rPr>
              <w:t>射推广价值的教学新方法、新模式。</w:t>
            </w:r>
          </w:p>
        </w:tc>
      </w:tr>
    </w:tbl>
    <w:p w14:paraId="2883E087">
      <w:pPr>
        <w:spacing w:before="219" w:line="221" w:lineRule="auto"/>
        <w:ind w:left="48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0"/>
          <w:sz w:val="28"/>
          <w:szCs w:val="28"/>
        </w:rPr>
        <w:t>三、教学设计创新汇报(40分)</w:t>
      </w:r>
    </w:p>
    <w:p w14:paraId="5803532F">
      <w:pPr>
        <w:spacing w:line="34" w:lineRule="exact"/>
      </w:pPr>
    </w:p>
    <w:tbl>
      <w:tblPr>
        <w:tblStyle w:val="7"/>
        <w:tblW w:w="8265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6"/>
        <w:gridCol w:w="6949"/>
      </w:tblGrid>
      <w:tr w14:paraId="6617B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316" w:type="dxa"/>
            <w:vAlign w:val="top"/>
          </w:tcPr>
          <w:p w14:paraId="2749FD1C">
            <w:pPr>
              <w:pStyle w:val="6"/>
              <w:spacing w:before="278" w:line="218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6949" w:type="dxa"/>
            <w:vAlign w:val="top"/>
          </w:tcPr>
          <w:p w14:paraId="256C664B">
            <w:pPr>
              <w:pStyle w:val="6"/>
              <w:spacing w:before="299" w:line="218" w:lineRule="auto"/>
              <w:ind w:left="29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42969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1316" w:type="dxa"/>
            <w:vAlign w:val="top"/>
          </w:tcPr>
          <w:p w14:paraId="5BA0C6A2">
            <w:pPr>
              <w:spacing w:line="311" w:lineRule="auto"/>
              <w:rPr>
                <w:rFonts w:ascii="Arial"/>
                <w:sz w:val="21"/>
              </w:rPr>
            </w:pPr>
          </w:p>
          <w:p w14:paraId="69DF3C16">
            <w:pPr>
              <w:spacing w:line="311" w:lineRule="auto"/>
              <w:rPr>
                <w:rFonts w:ascii="Arial"/>
                <w:sz w:val="21"/>
              </w:rPr>
            </w:pPr>
          </w:p>
          <w:p w14:paraId="6F956024">
            <w:pPr>
              <w:pStyle w:val="6"/>
              <w:spacing w:before="71" w:line="220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理念与目标</w:t>
            </w:r>
          </w:p>
        </w:tc>
        <w:tc>
          <w:tcPr>
            <w:tcW w:w="6949" w:type="dxa"/>
            <w:vAlign w:val="top"/>
          </w:tcPr>
          <w:p w14:paraId="7386B0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312" w:lineRule="auto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3CC1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0D0C710E">
            <w:pPr>
              <w:spacing w:line="279" w:lineRule="auto"/>
              <w:rPr>
                <w:rFonts w:ascii="Arial"/>
                <w:b/>
                <w:bCs/>
                <w:sz w:val="21"/>
              </w:rPr>
            </w:pPr>
          </w:p>
          <w:p w14:paraId="35CA1DEA">
            <w:pPr>
              <w:spacing w:line="279" w:lineRule="auto"/>
              <w:rPr>
                <w:rFonts w:ascii="Arial"/>
                <w:b/>
                <w:bCs/>
                <w:sz w:val="21"/>
              </w:rPr>
            </w:pPr>
          </w:p>
          <w:p w14:paraId="44C89172">
            <w:pPr>
              <w:pStyle w:val="6"/>
              <w:spacing w:before="71" w:line="219" w:lineRule="auto"/>
              <w:ind w:left="2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内容分析</w:t>
            </w:r>
          </w:p>
        </w:tc>
        <w:tc>
          <w:tcPr>
            <w:tcW w:w="6949" w:type="dxa"/>
            <w:vAlign w:val="top"/>
          </w:tcPr>
          <w:p w14:paraId="315CE3B6">
            <w:pPr>
              <w:pStyle w:val="6"/>
              <w:spacing w:before="233" w:line="219" w:lineRule="auto"/>
              <w:jc w:val="both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教学内容前后知识点关系、地位、作用描述准确，重点、难点分析清楚。</w:t>
            </w:r>
          </w:p>
        </w:tc>
      </w:tr>
      <w:tr w14:paraId="1BB7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3495A230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6949" w:type="dxa"/>
            <w:vAlign w:val="top"/>
          </w:tcPr>
          <w:p w14:paraId="11E9300F">
            <w:pPr>
              <w:pStyle w:val="6"/>
              <w:spacing w:before="102" w:line="219" w:lineRule="auto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能够将教学内容与学科研究新进展、实践发展新经验、社会需求新变化</w:t>
            </w:r>
            <w:r>
              <w:rPr>
                <w:spacing w:val="-1"/>
                <w:sz w:val="22"/>
                <w:szCs w:val="22"/>
              </w:rPr>
              <w:t>相联系。</w:t>
            </w:r>
          </w:p>
        </w:tc>
      </w:tr>
      <w:tr w14:paraId="00D78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16" w:type="dxa"/>
            <w:vAlign w:val="top"/>
          </w:tcPr>
          <w:p w14:paraId="74C94D90">
            <w:pPr>
              <w:pStyle w:val="6"/>
              <w:spacing w:before="235" w:line="220" w:lineRule="auto"/>
              <w:ind w:left="2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学情分析</w:t>
            </w:r>
          </w:p>
        </w:tc>
        <w:tc>
          <w:tcPr>
            <w:tcW w:w="6949" w:type="dxa"/>
            <w:vAlign w:val="top"/>
          </w:tcPr>
          <w:p w14:paraId="46DB30CB">
            <w:pPr>
              <w:pStyle w:val="6"/>
              <w:spacing w:before="23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学生认知特点和起点水平表述恰当，学习习惯和能力分析合</w:t>
            </w:r>
            <w:r>
              <w:rPr>
                <w:spacing w:val="-1"/>
                <w:sz w:val="22"/>
                <w:szCs w:val="22"/>
              </w:rPr>
              <w:t>理。</w:t>
            </w:r>
          </w:p>
        </w:tc>
      </w:tr>
      <w:tr w14:paraId="2D75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16" w:type="dxa"/>
            <w:vAlign w:val="top"/>
          </w:tcPr>
          <w:p w14:paraId="54D3E725">
            <w:pPr>
              <w:pStyle w:val="6"/>
              <w:spacing w:before="293"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课程思政</w:t>
            </w:r>
          </w:p>
        </w:tc>
        <w:tc>
          <w:tcPr>
            <w:tcW w:w="6949" w:type="dxa"/>
            <w:vAlign w:val="top"/>
          </w:tcPr>
          <w:p w14:paraId="7171E75E">
            <w:pPr>
              <w:pStyle w:val="6"/>
              <w:spacing w:before="23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将思想政治教育与专业教育有机融合，引用典型教学案例举例说明，具</w:t>
            </w:r>
          </w:p>
          <w:p w14:paraId="4E2BD1E2">
            <w:pPr>
              <w:pStyle w:val="6"/>
              <w:spacing w:before="23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有示范作用和推广价值。</w:t>
            </w:r>
          </w:p>
        </w:tc>
      </w:tr>
      <w:tr w14:paraId="4C5B2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16" w:type="dxa"/>
            <w:vMerge w:val="restart"/>
            <w:tcBorders>
              <w:bottom w:val="nil"/>
            </w:tcBorders>
            <w:vAlign w:val="top"/>
          </w:tcPr>
          <w:p w14:paraId="18C26B6C">
            <w:pPr>
              <w:spacing w:line="284" w:lineRule="auto"/>
              <w:rPr>
                <w:rFonts w:ascii="Arial"/>
                <w:sz w:val="21"/>
              </w:rPr>
            </w:pPr>
          </w:p>
          <w:p w14:paraId="0655335D">
            <w:pPr>
              <w:spacing w:line="285" w:lineRule="auto"/>
              <w:rPr>
                <w:rFonts w:ascii="Arial"/>
                <w:sz w:val="21"/>
              </w:rPr>
            </w:pPr>
          </w:p>
          <w:p w14:paraId="74C3B854">
            <w:pPr>
              <w:pStyle w:val="6"/>
              <w:spacing w:before="72" w:line="220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过程与方法</w:t>
            </w:r>
          </w:p>
        </w:tc>
        <w:tc>
          <w:tcPr>
            <w:tcW w:w="6949" w:type="dxa"/>
            <w:vAlign w:val="top"/>
          </w:tcPr>
          <w:p w14:paraId="00C26222">
            <w:pPr>
              <w:pStyle w:val="6"/>
              <w:spacing w:before="235" w:line="218" w:lineRule="auto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教学活动丰富多样，能体现各等级水平的知识、技能和情</w:t>
            </w:r>
            <w:r>
              <w:rPr>
                <w:spacing w:val="-2"/>
                <w:sz w:val="22"/>
                <w:szCs w:val="22"/>
              </w:rPr>
              <w:t>感价值目标。</w:t>
            </w:r>
          </w:p>
        </w:tc>
      </w:tr>
      <w:tr w14:paraId="02D7E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16" w:type="dxa"/>
            <w:vMerge w:val="continue"/>
            <w:tcBorders>
              <w:top w:val="nil"/>
            </w:tcBorders>
            <w:vAlign w:val="top"/>
          </w:tcPr>
          <w:p w14:paraId="11A1B581">
            <w:pPr>
              <w:rPr>
                <w:rFonts w:ascii="Arial"/>
                <w:sz w:val="21"/>
              </w:rPr>
            </w:pPr>
          </w:p>
        </w:tc>
        <w:tc>
          <w:tcPr>
            <w:tcW w:w="6949" w:type="dxa"/>
            <w:vAlign w:val="top"/>
          </w:tcPr>
          <w:p w14:paraId="2BFE7DD3">
            <w:pPr>
              <w:pStyle w:val="6"/>
              <w:spacing w:before="102" w:line="219" w:lineRule="auto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能创造性地使用教材，内容充实精要，适合学生水平；结构合理，过渡</w:t>
            </w:r>
          </w:p>
          <w:p w14:paraId="3D8C4C9F">
            <w:pPr>
              <w:pStyle w:val="6"/>
              <w:spacing w:before="102" w:line="219" w:lineRule="auto"/>
              <w:ind w:left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自然，便于操作；理论联系实际，启发学生思考及问题解决。</w:t>
            </w:r>
          </w:p>
        </w:tc>
      </w:tr>
    </w:tbl>
    <w:p w14:paraId="6C7FAFCB">
      <w:pPr>
        <w:rPr>
          <w:rFonts w:ascii="Arial"/>
          <w:sz w:val="21"/>
        </w:rPr>
      </w:pPr>
    </w:p>
    <w:tbl>
      <w:tblPr>
        <w:tblStyle w:val="7"/>
        <w:tblW w:w="82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849"/>
      </w:tblGrid>
      <w:tr w14:paraId="63207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4F44D312">
            <w:pPr>
              <w:rPr>
                <w:rFonts w:ascii="Arial"/>
                <w:sz w:val="21"/>
              </w:rPr>
            </w:pPr>
          </w:p>
        </w:tc>
        <w:tc>
          <w:tcPr>
            <w:tcW w:w="6849" w:type="dxa"/>
            <w:vAlign w:val="top"/>
          </w:tcPr>
          <w:p w14:paraId="1025B59A">
            <w:pPr>
              <w:pStyle w:val="6"/>
              <w:spacing w:before="113" w:line="420" w:lineRule="exact"/>
              <w:jc w:val="center"/>
              <w:rPr>
                <w:sz w:val="22"/>
                <w:szCs w:val="22"/>
              </w:rPr>
            </w:pPr>
            <w:r>
              <w:rPr>
                <w:spacing w:val="-3"/>
                <w:position w:val="15"/>
                <w:sz w:val="22"/>
                <w:szCs w:val="22"/>
              </w:rPr>
              <w:t>能根据课程特点，用创新的教学策略、方法</w:t>
            </w:r>
            <w:r>
              <w:rPr>
                <w:spacing w:val="-4"/>
                <w:position w:val="15"/>
                <w:sz w:val="22"/>
                <w:szCs w:val="22"/>
              </w:rPr>
              <w:t>、技术解决课堂中存在的各</w:t>
            </w:r>
          </w:p>
          <w:p w14:paraId="7FEA6C68">
            <w:pPr>
              <w:pStyle w:val="6"/>
              <w:spacing w:line="219" w:lineRule="auto"/>
              <w:ind w:lef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种问题和困难；教学重点突出，难点把握准确。</w:t>
            </w:r>
          </w:p>
        </w:tc>
      </w:tr>
      <w:tr w14:paraId="2E9B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9FE352D">
            <w:pPr>
              <w:rPr>
                <w:rFonts w:ascii="Arial"/>
                <w:sz w:val="21"/>
              </w:rPr>
            </w:pPr>
          </w:p>
        </w:tc>
        <w:tc>
          <w:tcPr>
            <w:tcW w:w="6849" w:type="dxa"/>
            <w:vAlign w:val="top"/>
          </w:tcPr>
          <w:p w14:paraId="0957A8DE">
            <w:pPr>
              <w:pStyle w:val="6"/>
              <w:spacing w:before="119" w:line="400" w:lineRule="exact"/>
              <w:jc w:val="center"/>
              <w:rPr>
                <w:sz w:val="22"/>
                <w:szCs w:val="22"/>
              </w:rPr>
            </w:pPr>
            <w:r>
              <w:rPr>
                <w:spacing w:val="-4"/>
                <w:position w:val="13"/>
                <w:sz w:val="22"/>
                <w:szCs w:val="22"/>
              </w:rPr>
              <w:t>合理选择与应用信息技术，创设教学环境，关注师生、生生互动，强调</w:t>
            </w:r>
          </w:p>
          <w:p w14:paraId="613EA588">
            <w:pPr>
              <w:pStyle w:val="6"/>
              <w:spacing w:line="218" w:lineRule="auto"/>
              <w:ind w:lef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自主、合作、探究的学习。</w:t>
            </w:r>
          </w:p>
        </w:tc>
      </w:tr>
      <w:tr w14:paraId="4F288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04380574">
            <w:pPr>
              <w:spacing w:line="277" w:lineRule="auto"/>
              <w:rPr>
                <w:rFonts w:ascii="Arial"/>
                <w:sz w:val="21"/>
              </w:rPr>
            </w:pPr>
          </w:p>
          <w:p w14:paraId="73BE1153">
            <w:pPr>
              <w:spacing w:line="277" w:lineRule="auto"/>
              <w:rPr>
                <w:rFonts w:ascii="Arial"/>
                <w:sz w:val="21"/>
              </w:rPr>
            </w:pPr>
          </w:p>
          <w:p w14:paraId="0735DAC8">
            <w:pPr>
              <w:pStyle w:val="6"/>
              <w:spacing w:before="71" w:line="219" w:lineRule="auto"/>
              <w:ind w:left="12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考评与反馈</w:t>
            </w:r>
          </w:p>
        </w:tc>
        <w:tc>
          <w:tcPr>
            <w:tcW w:w="6849" w:type="dxa"/>
            <w:vAlign w:val="top"/>
          </w:tcPr>
          <w:p w14:paraId="548A0F00">
            <w:pPr>
              <w:pStyle w:val="6"/>
              <w:spacing w:before="23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采用多元评价方法，合理评价学生知识、能力与思维的发</w:t>
            </w:r>
            <w:r>
              <w:rPr>
                <w:spacing w:val="-1"/>
                <w:sz w:val="22"/>
                <w:szCs w:val="22"/>
              </w:rPr>
              <w:t>展。</w:t>
            </w:r>
          </w:p>
        </w:tc>
      </w:tr>
      <w:tr w14:paraId="7142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032E3EFA">
            <w:pPr>
              <w:rPr>
                <w:rFonts w:ascii="Arial"/>
                <w:sz w:val="21"/>
              </w:rPr>
            </w:pPr>
          </w:p>
        </w:tc>
        <w:tc>
          <w:tcPr>
            <w:tcW w:w="6849" w:type="dxa"/>
            <w:vAlign w:val="top"/>
          </w:tcPr>
          <w:p w14:paraId="14BC588F">
            <w:pPr>
              <w:pStyle w:val="6"/>
              <w:spacing w:before="131" w:line="402" w:lineRule="exact"/>
              <w:jc w:val="center"/>
              <w:rPr>
                <w:sz w:val="22"/>
                <w:szCs w:val="22"/>
              </w:rPr>
            </w:pPr>
            <w:r>
              <w:rPr>
                <w:spacing w:val="-3"/>
                <w:position w:val="13"/>
                <w:sz w:val="22"/>
                <w:szCs w:val="22"/>
              </w:rPr>
              <w:t>过程性评价与终结性评价相结合，有适合学科、学生特点的评价规</w:t>
            </w:r>
            <w:r>
              <w:rPr>
                <w:spacing w:val="-4"/>
                <w:position w:val="13"/>
                <w:sz w:val="22"/>
                <w:szCs w:val="22"/>
              </w:rPr>
              <w:t>则与</w:t>
            </w:r>
          </w:p>
          <w:p w14:paraId="745396B9">
            <w:pPr>
              <w:pStyle w:val="6"/>
              <w:spacing w:line="213" w:lineRule="auto"/>
              <w:ind w:lef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标准。</w:t>
            </w:r>
          </w:p>
        </w:tc>
      </w:tr>
      <w:tr w14:paraId="40110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73" w:type="dxa"/>
            <w:vAlign w:val="top"/>
          </w:tcPr>
          <w:p w14:paraId="2069781A">
            <w:pPr>
              <w:pStyle w:val="6"/>
              <w:spacing w:before="292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文档规范</w:t>
            </w:r>
          </w:p>
        </w:tc>
        <w:tc>
          <w:tcPr>
            <w:tcW w:w="6849" w:type="dxa"/>
            <w:vAlign w:val="top"/>
          </w:tcPr>
          <w:p w14:paraId="23B1A70C">
            <w:pPr>
              <w:pStyle w:val="6"/>
              <w:spacing w:before="104" w:line="430" w:lineRule="exact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15"/>
                <w:sz w:val="22"/>
                <w:szCs w:val="22"/>
              </w:rPr>
              <w:t>文字、符号、单位和公式符合标准规范；语言简洁、明了，字体、图表</w:t>
            </w:r>
          </w:p>
          <w:p w14:paraId="730B733A">
            <w:pPr>
              <w:pStyle w:val="6"/>
              <w:spacing w:line="213" w:lineRule="auto"/>
              <w:ind w:left="11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运用适当；文档结构完整，布局合理，格式美观。</w:t>
            </w:r>
          </w:p>
        </w:tc>
      </w:tr>
      <w:tr w14:paraId="354A8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73" w:type="dxa"/>
            <w:vAlign w:val="top"/>
          </w:tcPr>
          <w:p w14:paraId="24837D25">
            <w:pPr>
              <w:pStyle w:val="6"/>
              <w:spacing w:before="294"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设计创新</w:t>
            </w:r>
          </w:p>
        </w:tc>
        <w:tc>
          <w:tcPr>
            <w:tcW w:w="6849" w:type="dxa"/>
            <w:vAlign w:val="top"/>
          </w:tcPr>
          <w:p w14:paraId="703C7B77">
            <w:pPr>
              <w:pStyle w:val="6"/>
              <w:spacing w:before="136" w:line="390" w:lineRule="exact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12"/>
                <w:sz w:val="22"/>
                <w:szCs w:val="22"/>
              </w:rPr>
              <w:t>教学方案的整体设计富有创新性，能体现高</w:t>
            </w:r>
            <w:r>
              <w:rPr>
                <w:spacing w:val="-4"/>
                <w:position w:val="12"/>
                <w:sz w:val="22"/>
                <w:szCs w:val="22"/>
              </w:rPr>
              <w:t>校教学理念和要求；教学方</w:t>
            </w:r>
          </w:p>
          <w:p w14:paraId="00CE61A1">
            <w:pPr>
              <w:pStyle w:val="6"/>
              <w:spacing w:before="1" w:line="214" w:lineRule="auto"/>
              <w:ind w:left="112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spacing w:val="-1"/>
                <w:sz w:val="22"/>
                <w:szCs w:val="22"/>
              </w:rPr>
              <w:t>法选择适当，教学过程设计有突出的特色</w:t>
            </w: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。</w:t>
            </w:r>
          </w:p>
        </w:tc>
      </w:tr>
    </w:tbl>
    <w:p w14:paraId="08B85889">
      <w:pPr>
        <w:rPr>
          <w:rFonts w:ascii="Arial"/>
          <w:sz w:val="21"/>
        </w:rPr>
      </w:pPr>
    </w:p>
    <w:p w14:paraId="7CEE6DF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364" w:right="1786" w:bottom="1482" w:left="1784" w:header="0" w:footer="1323" w:gutter="0"/>
          <w:cols w:space="720" w:num="1"/>
        </w:sectPr>
      </w:pPr>
    </w:p>
    <w:p w14:paraId="01C56B2A">
      <w:pPr>
        <w:spacing w:before="203" w:line="219" w:lineRule="auto"/>
        <w:ind w:left="810"/>
        <w:rPr>
          <w:rFonts w:ascii="宋体" w:hAnsi="宋体" w:eastAsia="宋体" w:cs="宋体"/>
          <w:b/>
          <w:bCs/>
          <w:spacing w:val="-9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9"/>
          <w:sz w:val="32"/>
          <w:szCs w:val="32"/>
          <w:lang w:val="en-US" w:eastAsia="zh-CN"/>
        </w:rPr>
        <w:t>内蒙古民族大学第五届</w:t>
      </w:r>
      <w:r>
        <w:rPr>
          <w:rFonts w:ascii="宋体" w:hAnsi="宋体" w:eastAsia="宋体" w:cs="宋体"/>
          <w:b/>
          <w:bCs/>
          <w:spacing w:val="-9"/>
          <w:sz w:val="32"/>
          <w:szCs w:val="32"/>
        </w:rPr>
        <w:t>教师教学创新大赛评分标准</w:t>
      </w:r>
    </w:p>
    <w:p w14:paraId="252843DF">
      <w:pPr>
        <w:spacing w:before="144" w:line="219" w:lineRule="auto"/>
        <w:jc w:val="center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16"/>
          <w:sz w:val="36"/>
          <w:szCs w:val="36"/>
        </w:rPr>
        <w:t>(</w:t>
      </w:r>
      <w:r>
        <w:rPr>
          <w:rFonts w:hint="eastAsia" w:ascii="宋体" w:hAnsi="宋体" w:eastAsia="宋体" w:cs="宋体"/>
          <w:b/>
          <w:bCs/>
          <w:spacing w:val="16"/>
          <w:sz w:val="36"/>
          <w:szCs w:val="36"/>
          <w:lang w:val="en-US" w:eastAsia="zh-CN"/>
        </w:rPr>
        <w:t>课程思政</w:t>
      </w:r>
      <w:r>
        <w:rPr>
          <w:rFonts w:ascii="宋体" w:hAnsi="宋体" w:eastAsia="宋体" w:cs="宋体"/>
          <w:b/>
          <w:bCs/>
          <w:spacing w:val="16"/>
          <w:sz w:val="36"/>
          <w:szCs w:val="36"/>
        </w:rPr>
        <w:t>组)</w:t>
      </w:r>
    </w:p>
    <w:p w14:paraId="6C599EA0">
      <w:pPr>
        <w:spacing w:before="237" w:line="221" w:lineRule="auto"/>
        <w:ind w:left="5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"/>
          <w:sz w:val="29"/>
          <w:szCs w:val="29"/>
        </w:rPr>
        <w:t>一、课堂教学实录视频(40分)</w:t>
      </w:r>
    </w:p>
    <w:p w14:paraId="0F59391D">
      <w:pPr>
        <w:spacing w:line="102" w:lineRule="exact"/>
      </w:pPr>
    </w:p>
    <w:tbl>
      <w:tblPr>
        <w:tblStyle w:val="7"/>
        <w:tblW w:w="82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851"/>
      </w:tblGrid>
      <w:tr w14:paraId="29AB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73" w:type="dxa"/>
            <w:vAlign w:val="top"/>
          </w:tcPr>
          <w:p w14:paraId="74E8E4AC">
            <w:pPr>
              <w:pStyle w:val="6"/>
              <w:spacing w:before="258" w:line="218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6851" w:type="dxa"/>
            <w:vAlign w:val="top"/>
          </w:tcPr>
          <w:p w14:paraId="58A3E9C0">
            <w:pPr>
              <w:pStyle w:val="6"/>
              <w:spacing w:before="258" w:line="218" w:lineRule="auto"/>
              <w:ind w:left="297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0F132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6B0C93DB">
            <w:pPr>
              <w:spacing w:line="320" w:lineRule="auto"/>
              <w:rPr>
                <w:rFonts w:ascii="Arial"/>
                <w:sz w:val="21"/>
              </w:rPr>
            </w:pPr>
          </w:p>
          <w:p w14:paraId="7EFDF430">
            <w:pPr>
              <w:spacing w:line="320" w:lineRule="auto"/>
              <w:rPr>
                <w:rFonts w:ascii="Arial"/>
                <w:sz w:val="21"/>
              </w:rPr>
            </w:pPr>
          </w:p>
          <w:p w14:paraId="7ECBBF1F">
            <w:pPr>
              <w:pStyle w:val="6"/>
              <w:spacing w:before="72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教学理念</w:t>
            </w:r>
          </w:p>
          <w:p w14:paraId="4AD27245">
            <w:pPr>
              <w:pStyle w:val="6"/>
              <w:spacing w:before="139" w:line="220" w:lineRule="auto"/>
              <w:ind w:left="34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与目标</w:t>
            </w:r>
          </w:p>
        </w:tc>
        <w:tc>
          <w:tcPr>
            <w:tcW w:w="6851" w:type="dxa"/>
            <w:vAlign w:val="top"/>
          </w:tcPr>
          <w:p w14:paraId="5F8E13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312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坚持立德树人，坚持“以学生发展为中心”,将价值塑造、知识传授和能力培养融为一体，充分发挥课程育人作用。</w:t>
            </w:r>
          </w:p>
        </w:tc>
      </w:tr>
      <w:tr w14:paraId="018D4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566ABC86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08C651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教学目标立足本专业本课程的育人特色，在价值塑造、知识传授、能力</w:t>
            </w:r>
          </w:p>
          <w:p w14:paraId="1CDA46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培养等方面要求清晰、科学、准确，符合新时代创新型复合型应用型人</w:t>
            </w:r>
          </w:p>
          <w:p w14:paraId="0BCD38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才培养需求。</w:t>
            </w:r>
          </w:p>
        </w:tc>
      </w:tr>
      <w:tr w14:paraId="2EA6B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73A553C3">
            <w:pPr>
              <w:spacing w:line="243" w:lineRule="auto"/>
              <w:rPr>
                <w:rFonts w:ascii="Arial"/>
                <w:sz w:val="21"/>
              </w:rPr>
            </w:pPr>
          </w:p>
          <w:p w14:paraId="4A3694B2">
            <w:pPr>
              <w:spacing w:line="244" w:lineRule="auto"/>
              <w:rPr>
                <w:rFonts w:ascii="Arial"/>
                <w:sz w:val="21"/>
              </w:rPr>
            </w:pPr>
          </w:p>
          <w:p w14:paraId="54A53F07">
            <w:pPr>
              <w:spacing w:line="244" w:lineRule="auto"/>
              <w:rPr>
                <w:rFonts w:ascii="Arial"/>
                <w:sz w:val="21"/>
              </w:rPr>
            </w:pPr>
          </w:p>
          <w:p w14:paraId="2F0D5330">
            <w:pPr>
              <w:spacing w:line="244" w:lineRule="auto"/>
              <w:rPr>
                <w:rFonts w:ascii="Arial"/>
                <w:sz w:val="21"/>
              </w:rPr>
            </w:pPr>
          </w:p>
          <w:p w14:paraId="5C890FA0">
            <w:pPr>
              <w:spacing w:line="244" w:lineRule="auto"/>
              <w:rPr>
                <w:rFonts w:ascii="Arial"/>
                <w:sz w:val="21"/>
              </w:rPr>
            </w:pPr>
          </w:p>
          <w:p w14:paraId="3855F806">
            <w:pPr>
              <w:pStyle w:val="6"/>
              <w:spacing w:before="71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教学内容</w:t>
            </w:r>
          </w:p>
        </w:tc>
        <w:tc>
          <w:tcPr>
            <w:tcW w:w="6851" w:type="dxa"/>
            <w:vAlign w:val="top"/>
          </w:tcPr>
          <w:p w14:paraId="224E79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坚持思想性和学术性相统一，教学内容及资源优质适用，能够将思政教 育与专业教育紧密结合，帮助学生丰富学识、增长见识、塑造品格。</w:t>
            </w:r>
          </w:p>
        </w:tc>
      </w:tr>
      <w:tr w14:paraId="7627B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16F4CB18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0BE2EB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坚持正确方向和正面导向，深入挖掘课程自身蕴含的思政资源，并科学</w:t>
            </w:r>
          </w:p>
          <w:p w14:paraId="7B5CBB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有机融入教学内容体系，不做不恰当的延伸，体现思想性、时代性和专</w:t>
            </w:r>
          </w:p>
          <w:p w14:paraId="2EC39F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业特色。</w:t>
            </w:r>
          </w:p>
        </w:tc>
      </w:tr>
      <w:tr w14:paraId="61256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0C2857D7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0DABE6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教学内容满足行业与社会需求，关注学生已有知识和经验，关注学科专</w:t>
            </w:r>
          </w:p>
          <w:p w14:paraId="4BC5CF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业发展前沿，教学重点难点处理恰当，体现高阶性、创新性与挑战度。</w:t>
            </w:r>
          </w:p>
        </w:tc>
      </w:tr>
      <w:tr w14:paraId="7FC19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26A5635C">
            <w:pPr>
              <w:spacing w:line="283" w:lineRule="auto"/>
              <w:rPr>
                <w:rFonts w:ascii="Arial"/>
                <w:sz w:val="21"/>
              </w:rPr>
            </w:pPr>
          </w:p>
          <w:p w14:paraId="3926AE5E">
            <w:pPr>
              <w:spacing w:line="284" w:lineRule="auto"/>
              <w:rPr>
                <w:rFonts w:ascii="Arial"/>
                <w:sz w:val="21"/>
              </w:rPr>
            </w:pPr>
          </w:p>
          <w:p w14:paraId="65D71775">
            <w:pPr>
              <w:spacing w:line="284" w:lineRule="auto"/>
              <w:rPr>
                <w:rFonts w:ascii="Arial"/>
                <w:sz w:val="21"/>
              </w:rPr>
            </w:pPr>
          </w:p>
          <w:p w14:paraId="54E9B1ED">
            <w:pPr>
              <w:spacing w:line="284" w:lineRule="auto"/>
              <w:rPr>
                <w:rFonts w:ascii="Arial"/>
                <w:sz w:val="21"/>
              </w:rPr>
            </w:pPr>
          </w:p>
          <w:p w14:paraId="1FC98AF3">
            <w:pPr>
              <w:spacing w:line="284" w:lineRule="auto"/>
              <w:rPr>
                <w:rFonts w:ascii="Arial"/>
                <w:sz w:val="21"/>
              </w:rPr>
            </w:pPr>
          </w:p>
          <w:p w14:paraId="09740CE5">
            <w:pPr>
              <w:pStyle w:val="6"/>
              <w:spacing w:before="72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教学过程</w:t>
            </w:r>
          </w:p>
        </w:tc>
        <w:tc>
          <w:tcPr>
            <w:tcW w:w="6851" w:type="dxa"/>
            <w:vAlign w:val="top"/>
          </w:tcPr>
          <w:p w14:paraId="441F57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教学组织有序，注重以学生为中心，体现教师主导、学生主体，能够寓</w:t>
            </w:r>
          </w:p>
          <w:p w14:paraId="6B468B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价值观引导于知识传授和能力培养之中。</w:t>
            </w:r>
          </w:p>
        </w:tc>
      </w:tr>
      <w:tr w14:paraId="42F44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7C1902D5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2AE217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教学安排合理，教学方法恰当，能够激发学生学习兴趣，引导学生深入</w:t>
            </w:r>
          </w:p>
          <w:p w14:paraId="3A1A2E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思考，体现针对性、互动性和启发性。</w:t>
            </w:r>
          </w:p>
        </w:tc>
      </w:tr>
      <w:tr w14:paraId="0AADE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32EAF1FE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5A8DCB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信息技术的使用合理有效，实现信息技术与课堂教学的有机融合，有力</w:t>
            </w:r>
          </w:p>
          <w:p w14:paraId="15D165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支持教学创新。</w:t>
            </w:r>
          </w:p>
        </w:tc>
      </w:tr>
      <w:tr w14:paraId="421A3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29E2383F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0611AD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教学考核评价内容科学、方式创新，注重对学生素质、知识、能力的全</w:t>
            </w:r>
          </w:p>
          <w:p w14:paraId="10EA23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方位评价，注重形成性评价与生成性问题的解决和应用。</w:t>
            </w:r>
          </w:p>
        </w:tc>
      </w:tr>
      <w:tr w14:paraId="105C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6B42D860">
            <w:pPr>
              <w:spacing w:line="256" w:lineRule="auto"/>
              <w:rPr>
                <w:rFonts w:ascii="Arial"/>
                <w:sz w:val="21"/>
              </w:rPr>
            </w:pPr>
          </w:p>
          <w:p w14:paraId="05BD2AA4">
            <w:pPr>
              <w:spacing w:line="256" w:lineRule="auto"/>
              <w:rPr>
                <w:rFonts w:ascii="Arial"/>
                <w:sz w:val="21"/>
              </w:rPr>
            </w:pPr>
          </w:p>
          <w:p w14:paraId="024D66DF">
            <w:pPr>
              <w:spacing w:line="257" w:lineRule="auto"/>
              <w:rPr>
                <w:rFonts w:ascii="Arial"/>
                <w:sz w:val="21"/>
              </w:rPr>
            </w:pPr>
          </w:p>
          <w:p w14:paraId="38BD8031">
            <w:pPr>
              <w:spacing w:line="257" w:lineRule="auto"/>
              <w:rPr>
                <w:rFonts w:ascii="Arial"/>
                <w:sz w:val="21"/>
              </w:rPr>
            </w:pPr>
          </w:p>
          <w:p w14:paraId="1C30B74F">
            <w:pPr>
              <w:pStyle w:val="6"/>
              <w:spacing w:before="71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教学效果</w:t>
            </w:r>
          </w:p>
        </w:tc>
        <w:tc>
          <w:tcPr>
            <w:tcW w:w="6851" w:type="dxa"/>
            <w:vAlign w:val="top"/>
          </w:tcPr>
          <w:p w14:paraId="1137A2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教学内容、方法及实施过程遵循教学理念，高效达成教学目标，达到如</w:t>
            </w:r>
          </w:p>
          <w:p w14:paraId="504694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盐化水、润物无声的效果，有效实现教书、育人相统一。</w:t>
            </w:r>
          </w:p>
        </w:tc>
      </w:tr>
      <w:tr w14:paraId="1F788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11B5A7DF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3BC2E3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课堂讲授富有吸引力，课堂气氛积极热烈，学生深度参与课堂，积极性</w:t>
            </w:r>
          </w:p>
          <w:p w14:paraId="0705C8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和活跃度高，学生素质、知识和能力得到发展和提高。</w:t>
            </w:r>
          </w:p>
        </w:tc>
      </w:tr>
      <w:tr w14:paraId="23F2C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25BE53C3">
            <w:pPr>
              <w:rPr>
                <w:rFonts w:ascii="Arial"/>
                <w:sz w:val="21"/>
              </w:rPr>
            </w:pPr>
          </w:p>
        </w:tc>
        <w:tc>
          <w:tcPr>
            <w:tcW w:w="6851" w:type="dxa"/>
            <w:vAlign w:val="top"/>
          </w:tcPr>
          <w:p w14:paraId="30637E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形成突显专业特色、符合学生特点的教学模式，具有较大借鉴和推广价</w:t>
            </w:r>
          </w:p>
          <w:p w14:paraId="33BFF0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值。</w:t>
            </w:r>
          </w:p>
        </w:tc>
      </w:tr>
      <w:tr w14:paraId="6F137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73" w:type="dxa"/>
            <w:vAlign w:val="top"/>
          </w:tcPr>
          <w:p w14:paraId="148D6F25">
            <w:pPr>
              <w:pStyle w:val="6"/>
              <w:spacing w:before="216"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视频质量</w:t>
            </w:r>
          </w:p>
        </w:tc>
        <w:tc>
          <w:tcPr>
            <w:tcW w:w="6851" w:type="dxa"/>
            <w:vAlign w:val="top"/>
          </w:tcPr>
          <w:p w14:paraId="67026039">
            <w:pPr>
              <w:pStyle w:val="6"/>
              <w:spacing w:before="219" w:line="219" w:lineRule="auto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教学视频清晰、流畅，能客观、真实反映教师和学生的教学过程常</w:t>
            </w:r>
            <w:r>
              <w:rPr>
                <w:spacing w:val="-2"/>
                <w:sz w:val="22"/>
                <w:szCs w:val="22"/>
              </w:rPr>
              <w:t>态。</w:t>
            </w:r>
          </w:p>
        </w:tc>
      </w:tr>
    </w:tbl>
    <w:p w14:paraId="6D3F2367">
      <w:pPr>
        <w:rPr>
          <w:rFonts w:ascii="Arial"/>
          <w:sz w:val="21"/>
        </w:rPr>
      </w:pPr>
    </w:p>
    <w:p w14:paraId="527B832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17" w:right="1786" w:bottom="1452" w:left="1774" w:header="0" w:footer="1293" w:gutter="0"/>
          <w:cols w:space="720" w:num="1"/>
        </w:sectPr>
      </w:pPr>
    </w:p>
    <w:p w14:paraId="5845484A">
      <w:pPr>
        <w:spacing w:before="123" w:line="221" w:lineRule="auto"/>
        <w:ind w:left="5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二、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课程思政创新报告(20分)</w:t>
      </w:r>
    </w:p>
    <w:p w14:paraId="2A7F86D3">
      <w:pPr>
        <w:spacing w:line="104" w:lineRule="exact"/>
      </w:pPr>
    </w:p>
    <w:tbl>
      <w:tblPr>
        <w:tblStyle w:val="7"/>
        <w:tblW w:w="821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6847"/>
      </w:tblGrid>
      <w:tr w14:paraId="75048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63" w:type="dxa"/>
            <w:vAlign w:val="top"/>
          </w:tcPr>
          <w:p w14:paraId="68A93DFE">
            <w:pPr>
              <w:pStyle w:val="6"/>
              <w:spacing w:before="279" w:line="218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6847" w:type="dxa"/>
            <w:vAlign w:val="top"/>
          </w:tcPr>
          <w:p w14:paraId="57C0BD71">
            <w:pPr>
              <w:pStyle w:val="6"/>
              <w:spacing w:before="289" w:line="218" w:lineRule="auto"/>
              <w:ind w:left="297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1C1AB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8" w:hRule="atLeast"/>
        </w:trPr>
        <w:tc>
          <w:tcPr>
            <w:tcW w:w="1363" w:type="dxa"/>
            <w:vAlign w:val="top"/>
          </w:tcPr>
          <w:p w14:paraId="3EE30FA9">
            <w:pPr>
              <w:pStyle w:val="6"/>
              <w:spacing w:before="288" w:line="221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问题导向</w:t>
            </w:r>
          </w:p>
        </w:tc>
        <w:tc>
          <w:tcPr>
            <w:tcW w:w="6847" w:type="dxa"/>
            <w:vAlign w:val="top"/>
          </w:tcPr>
          <w:p w14:paraId="4C9DB7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以落实立德树人根本任务为导向，立足于学科专业的育人特点和要求</w:t>
            </w:r>
          </w:p>
          <w:p w14:paraId="772B2C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发现和解决本课程开展课堂思政教学过程中的真实问题。</w:t>
            </w:r>
          </w:p>
        </w:tc>
      </w:tr>
      <w:tr w14:paraId="1A2AC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63" w:type="dxa"/>
            <w:vAlign w:val="top"/>
          </w:tcPr>
          <w:p w14:paraId="5E3EE6DE">
            <w:pPr>
              <w:spacing w:line="413" w:lineRule="auto"/>
              <w:rPr>
                <w:rFonts w:ascii="Arial"/>
                <w:sz w:val="21"/>
              </w:rPr>
            </w:pPr>
          </w:p>
          <w:p w14:paraId="3A23C080">
            <w:pPr>
              <w:pStyle w:val="6"/>
              <w:spacing w:before="72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创新举措</w:t>
            </w:r>
          </w:p>
        </w:tc>
        <w:tc>
          <w:tcPr>
            <w:tcW w:w="6847" w:type="dxa"/>
            <w:vAlign w:val="top"/>
          </w:tcPr>
          <w:p w14:paraId="3032F3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能够准确把握课程思政的内涵建设要求，聚焦需要解决的课程思政教学</w:t>
            </w:r>
          </w:p>
          <w:p w14:paraId="32C0E4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过程的问题，在教学目标、教学设计、教学内容、方法手段、考核评价</w:t>
            </w:r>
          </w:p>
          <w:p w14:paraId="59C307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等方面提出了具体举措，且针对性、创新性、可操作性强。</w:t>
            </w:r>
          </w:p>
        </w:tc>
      </w:tr>
      <w:tr w14:paraId="335DF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63" w:type="dxa"/>
            <w:vAlign w:val="top"/>
          </w:tcPr>
          <w:p w14:paraId="04E06D99">
            <w:pPr>
              <w:pStyle w:val="6"/>
              <w:spacing w:before="291" w:line="220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创新效果</w:t>
            </w:r>
          </w:p>
        </w:tc>
        <w:tc>
          <w:tcPr>
            <w:tcW w:w="6847" w:type="dxa"/>
            <w:vAlign w:val="top"/>
          </w:tcPr>
          <w:p w14:paraId="436364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能够切实解决课程思政教学存在的问题，能够有效实现寓价值观引导于</w:t>
            </w:r>
          </w:p>
          <w:p w14:paraId="4F34AF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知识传授和能力培养之中，帮助学生塑造正确的世界观人生观价值观。</w:t>
            </w:r>
          </w:p>
        </w:tc>
      </w:tr>
      <w:tr w14:paraId="17EC1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363" w:type="dxa"/>
            <w:vAlign w:val="top"/>
          </w:tcPr>
          <w:p w14:paraId="3D12A110">
            <w:pPr>
              <w:spacing w:line="419" w:lineRule="auto"/>
              <w:rPr>
                <w:rFonts w:ascii="Arial"/>
                <w:sz w:val="21"/>
              </w:rPr>
            </w:pPr>
          </w:p>
          <w:p w14:paraId="4D18C7FF">
            <w:pPr>
              <w:pStyle w:val="6"/>
              <w:spacing w:before="71" w:line="219" w:lineRule="auto"/>
              <w:ind w:left="23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成果辐射</w:t>
            </w:r>
          </w:p>
        </w:tc>
        <w:tc>
          <w:tcPr>
            <w:tcW w:w="6847" w:type="dxa"/>
            <w:vAlign w:val="top"/>
          </w:tcPr>
          <w:p w14:paraId="40EAE6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能对课程思政实践成效开展基于案例的有效分析与总结，面向同一类型</w:t>
            </w:r>
          </w:p>
          <w:p w14:paraId="56706E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课程、同一学科专业、同一类型学校，形成具有较强辐射推广价值的课</w:t>
            </w:r>
          </w:p>
          <w:p w14:paraId="751434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程思政教学新方法、新模式。</w:t>
            </w:r>
          </w:p>
        </w:tc>
      </w:tr>
    </w:tbl>
    <w:p w14:paraId="2485B834">
      <w:pPr>
        <w:spacing w:before="179" w:line="221" w:lineRule="auto"/>
        <w:ind w:left="39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三、</w:t>
      </w:r>
      <w:r>
        <w:rPr>
          <w:rFonts w:ascii="黑体" w:hAnsi="黑体" w:eastAsia="黑体" w:cs="黑体"/>
          <w:spacing w:val="-6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8"/>
          <w:szCs w:val="28"/>
        </w:rPr>
        <w:t>教学设计创新汇报(40分)</w:t>
      </w:r>
    </w:p>
    <w:p w14:paraId="33392DCB">
      <w:pPr>
        <w:spacing w:line="105" w:lineRule="exact"/>
      </w:pPr>
    </w:p>
    <w:tbl>
      <w:tblPr>
        <w:tblStyle w:val="7"/>
        <w:tblW w:w="82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6845"/>
      </w:tblGrid>
      <w:tr w14:paraId="61310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03" w:type="dxa"/>
            <w:vAlign w:val="top"/>
          </w:tcPr>
          <w:p w14:paraId="5E8079FA">
            <w:pPr>
              <w:pStyle w:val="6"/>
              <w:spacing w:before="258" w:line="218" w:lineRule="auto"/>
              <w:ind w:left="278"/>
            </w:pPr>
            <w:r>
              <w:rPr>
                <w:b/>
                <w:bCs/>
                <w:spacing w:val="-4"/>
              </w:rPr>
              <w:t>评价维度</w:t>
            </w:r>
          </w:p>
        </w:tc>
        <w:tc>
          <w:tcPr>
            <w:tcW w:w="6845" w:type="dxa"/>
            <w:vAlign w:val="top"/>
          </w:tcPr>
          <w:p w14:paraId="395D9634">
            <w:pPr>
              <w:pStyle w:val="6"/>
              <w:spacing w:before="258" w:line="218" w:lineRule="auto"/>
              <w:ind w:left="2945"/>
            </w:pPr>
            <w:r>
              <w:rPr>
                <w:b/>
                <w:bCs/>
                <w:spacing w:val="1"/>
              </w:rPr>
              <w:t>评价要点</w:t>
            </w:r>
          </w:p>
        </w:tc>
      </w:tr>
      <w:tr w14:paraId="3867D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03" w:type="dxa"/>
            <w:vAlign w:val="top"/>
          </w:tcPr>
          <w:p w14:paraId="759C6E61">
            <w:pPr>
              <w:pStyle w:val="6"/>
              <w:spacing w:before="296" w:line="219" w:lineRule="auto"/>
              <w:ind w:left="278"/>
            </w:pPr>
            <w:r>
              <w:rPr>
                <w:b/>
                <w:bCs/>
                <w:spacing w:val="-5"/>
              </w:rPr>
              <w:t>教学理念</w:t>
            </w:r>
          </w:p>
        </w:tc>
        <w:tc>
          <w:tcPr>
            <w:tcW w:w="6845" w:type="dxa"/>
            <w:vAlign w:val="top"/>
          </w:tcPr>
          <w:p w14:paraId="3FF726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坚持立德树人，体现“以学生发展为中心”,将价值塑造、知识传授和能力培养融为一体，充分发挥课程育人作用。</w:t>
            </w:r>
          </w:p>
        </w:tc>
      </w:tr>
      <w:tr w14:paraId="2E10C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403" w:type="dxa"/>
            <w:vAlign w:val="top"/>
          </w:tcPr>
          <w:p w14:paraId="27814233">
            <w:pPr>
              <w:spacing w:line="313" w:lineRule="auto"/>
              <w:rPr>
                <w:rFonts w:ascii="Arial"/>
                <w:sz w:val="21"/>
              </w:rPr>
            </w:pPr>
          </w:p>
          <w:p w14:paraId="08DEB363">
            <w:pPr>
              <w:spacing w:line="313" w:lineRule="auto"/>
              <w:rPr>
                <w:rFonts w:ascii="Arial"/>
                <w:sz w:val="21"/>
              </w:rPr>
            </w:pPr>
          </w:p>
          <w:p w14:paraId="25D3E415">
            <w:pPr>
              <w:pStyle w:val="6"/>
              <w:spacing w:before="68" w:line="221" w:lineRule="auto"/>
              <w:ind w:left="278"/>
            </w:pPr>
            <w:r>
              <w:rPr>
                <w:b/>
                <w:bCs/>
                <w:spacing w:val="-5"/>
              </w:rPr>
              <w:t>总体设计</w:t>
            </w:r>
          </w:p>
        </w:tc>
        <w:tc>
          <w:tcPr>
            <w:tcW w:w="6845" w:type="dxa"/>
            <w:vAlign w:val="top"/>
          </w:tcPr>
          <w:p w14:paraId="41FB47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遵循教学理念，围绕思政教育与专业教育紧密融合，从教学目标、教学 内容、教学活动、教学方法、教学手段、教材选用、教师配备、教学考 核、评价反馈等进行系统性设计，能够有效落实所在专业人才培养方案</w:t>
            </w:r>
          </w:p>
          <w:p w14:paraId="7735F0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要求，有效落实立德树人根本任务。</w:t>
            </w:r>
          </w:p>
        </w:tc>
      </w:tr>
      <w:tr w14:paraId="7B68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403" w:type="dxa"/>
            <w:vAlign w:val="top"/>
          </w:tcPr>
          <w:p w14:paraId="5B1ED7BC">
            <w:pPr>
              <w:spacing w:line="428" w:lineRule="auto"/>
              <w:rPr>
                <w:rFonts w:ascii="Arial"/>
                <w:sz w:val="21"/>
              </w:rPr>
            </w:pPr>
          </w:p>
          <w:p w14:paraId="61631C61">
            <w:pPr>
              <w:pStyle w:val="6"/>
              <w:spacing w:before="69" w:line="219" w:lineRule="auto"/>
              <w:ind w:left="278"/>
            </w:pPr>
            <w:r>
              <w:rPr>
                <w:b/>
                <w:bCs/>
                <w:spacing w:val="-5"/>
              </w:rPr>
              <w:t>教学目标</w:t>
            </w:r>
          </w:p>
        </w:tc>
        <w:tc>
          <w:tcPr>
            <w:tcW w:w="6845" w:type="dxa"/>
            <w:vAlign w:val="top"/>
          </w:tcPr>
          <w:p w14:paraId="49B8AF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教学目标符合学校办学定位、学生情况和专业人才培养需求，准确体现 对学生价值塑造、知识传授和能力培养等方面的要求。教学目标清楚具</w:t>
            </w:r>
          </w:p>
          <w:p w14:paraId="13B524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体，易于理解，便于实施，行为动词使用正确，阐述规范。</w:t>
            </w:r>
          </w:p>
        </w:tc>
      </w:tr>
      <w:tr w14:paraId="4956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03" w:type="dxa"/>
            <w:vAlign w:val="top"/>
          </w:tcPr>
          <w:p w14:paraId="286B5117">
            <w:pPr>
              <w:pStyle w:val="6"/>
              <w:spacing w:before="302" w:line="220" w:lineRule="auto"/>
              <w:ind w:left="278"/>
            </w:pPr>
            <w:r>
              <w:rPr>
                <w:b/>
                <w:bCs/>
                <w:spacing w:val="-5"/>
              </w:rPr>
              <w:t>学情分析</w:t>
            </w:r>
          </w:p>
        </w:tc>
        <w:tc>
          <w:tcPr>
            <w:tcW w:w="6845" w:type="dxa"/>
            <w:vAlign w:val="top"/>
          </w:tcPr>
          <w:p w14:paraId="0E1212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学生认知特点和起点水平表述恰当，学习习惯和能力分析合理，思想发</w:t>
            </w:r>
          </w:p>
          <w:p w14:paraId="798E72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展现状、特点和规律总结准确。</w:t>
            </w:r>
          </w:p>
        </w:tc>
      </w:tr>
      <w:tr w14:paraId="140C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403" w:type="dxa"/>
            <w:vAlign w:val="top"/>
          </w:tcPr>
          <w:p w14:paraId="499D9C47">
            <w:pPr>
              <w:spacing w:line="421" w:lineRule="auto"/>
              <w:rPr>
                <w:rFonts w:ascii="Arial"/>
                <w:sz w:val="21"/>
              </w:rPr>
            </w:pPr>
          </w:p>
          <w:p w14:paraId="32B0A8BE">
            <w:pPr>
              <w:pStyle w:val="6"/>
              <w:spacing w:before="69" w:line="219" w:lineRule="auto"/>
              <w:ind w:left="278"/>
            </w:pPr>
            <w:r>
              <w:rPr>
                <w:b/>
                <w:bCs/>
                <w:spacing w:val="-2"/>
              </w:rPr>
              <w:t>内容分析</w:t>
            </w:r>
          </w:p>
        </w:tc>
        <w:tc>
          <w:tcPr>
            <w:tcW w:w="6845" w:type="dxa"/>
            <w:vAlign w:val="top"/>
          </w:tcPr>
          <w:p w14:paraId="2C045D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符合学生思想发展和认知特点，体现课程育人理念和目标，课程知识体 系清晰科学，课程自身蕴含的思政教育资源挖掘深入准确，思政资源和</w:t>
            </w:r>
          </w:p>
          <w:p w14:paraId="0EC70A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知识内容融合紧密恰当。</w:t>
            </w:r>
          </w:p>
        </w:tc>
      </w:tr>
      <w:tr w14:paraId="6835B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3C14A683">
            <w:pPr>
              <w:spacing w:line="321" w:lineRule="auto"/>
              <w:rPr>
                <w:rFonts w:ascii="Arial"/>
                <w:sz w:val="21"/>
              </w:rPr>
            </w:pPr>
          </w:p>
          <w:p w14:paraId="33307A2F">
            <w:pPr>
              <w:spacing w:line="322" w:lineRule="auto"/>
              <w:rPr>
                <w:rFonts w:ascii="Arial"/>
                <w:sz w:val="21"/>
              </w:rPr>
            </w:pPr>
          </w:p>
          <w:p w14:paraId="756D0060">
            <w:pPr>
              <w:pStyle w:val="6"/>
              <w:spacing w:before="68" w:line="220" w:lineRule="auto"/>
              <w:ind w:left="168"/>
            </w:pPr>
            <w:r>
              <w:rPr>
                <w:b/>
                <w:bCs/>
                <w:spacing w:val="-4"/>
              </w:rPr>
              <w:t>过程与方法</w:t>
            </w:r>
          </w:p>
        </w:tc>
        <w:tc>
          <w:tcPr>
            <w:tcW w:w="6845" w:type="dxa"/>
            <w:vAlign w:val="top"/>
          </w:tcPr>
          <w:p w14:paraId="26AA0D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教学活动丰富，过渡自然，充分发挥教师主导、学生主体作用，能够帮</w:t>
            </w:r>
          </w:p>
          <w:p w14:paraId="16FCEE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助学生有效提升素质、知识和能力。</w:t>
            </w:r>
          </w:p>
        </w:tc>
      </w:tr>
      <w:tr w14:paraId="21DB8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78D8F946">
            <w:pPr>
              <w:rPr>
                <w:rFonts w:ascii="Arial"/>
                <w:sz w:val="21"/>
              </w:rPr>
            </w:pPr>
          </w:p>
        </w:tc>
        <w:tc>
          <w:tcPr>
            <w:tcW w:w="6845" w:type="dxa"/>
            <w:vAlign w:val="top"/>
          </w:tcPr>
          <w:p w14:paraId="1D1B6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教学方法灵活恰当，现代信息技术应用科学合理，关注学生兴趣、引导</w:t>
            </w:r>
          </w:p>
          <w:p w14:paraId="42C82D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学生思考，强调自主、合作、探究的学习。</w:t>
            </w:r>
          </w:p>
        </w:tc>
      </w:tr>
    </w:tbl>
    <w:p w14:paraId="3A249AAA">
      <w:pPr>
        <w:spacing w:line="135" w:lineRule="exact"/>
        <w:rPr>
          <w:rFonts w:ascii="Arial"/>
          <w:sz w:val="11"/>
        </w:rPr>
      </w:pPr>
    </w:p>
    <w:p w14:paraId="3D105198">
      <w:pPr>
        <w:spacing w:line="135" w:lineRule="exact"/>
        <w:rPr>
          <w:rFonts w:ascii="Arial" w:hAnsi="Arial" w:eastAsia="Arial" w:cs="Arial"/>
          <w:sz w:val="11"/>
          <w:szCs w:val="11"/>
        </w:rPr>
        <w:sectPr>
          <w:footerReference r:id="rId7" w:type="default"/>
          <w:pgSz w:w="11910" w:h="16840"/>
          <w:pgMar w:top="1431" w:right="1786" w:bottom="1449" w:left="1764" w:header="0" w:footer="1280" w:gutter="0"/>
          <w:cols w:space="720" w:num="1"/>
        </w:sectPr>
      </w:pPr>
    </w:p>
    <w:tbl>
      <w:tblPr>
        <w:tblStyle w:val="7"/>
        <w:tblW w:w="814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6747"/>
      </w:tblGrid>
      <w:tr w14:paraId="4E86A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93" w:type="dxa"/>
            <w:vAlign w:val="top"/>
          </w:tcPr>
          <w:p w14:paraId="1DEFEC6D">
            <w:pPr>
              <w:rPr>
                <w:rFonts w:ascii="Arial"/>
                <w:sz w:val="21"/>
              </w:rPr>
            </w:pPr>
          </w:p>
        </w:tc>
        <w:tc>
          <w:tcPr>
            <w:tcW w:w="6747" w:type="dxa"/>
            <w:vAlign w:val="top"/>
          </w:tcPr>
          <w:p w14:paraId="52513A8F">
            <w:pPr>
              <w:pStyle w:val="6"/>
              <w:spacing w:before="121" w:line="431" w:lineRule="exact"/>
              <w:ind w:left="122"/>
            </w:pPr>
            <w:r>
              <w:rPr>
                <w:position w:val="16"/>
              </w:rPr>
              <w:t>教材和教学资源选用科学，教学案例典型恰</w:t>
            </w:r>
            <w:r>
              <w:rPr>
                <w:spacing w:val="-1"/>
                <w:position w:val="16"/>
              </w:rPr>
              <w:t>当，注重价值引领，注重理</w:t>
            </w:r>
          </w:p>
          <w:p w14:paraId="56875227">
            <w:pPr>
              <w:pStyle w:val="6"/>
              <w:spacing w:line="218" w:lineRule="auto"/>
              <w:ind w:left="122"/>
            </w:pPr>
            <w:r>
              <w:rPr>
                <w:spacing w:val="-1"/>
              </w:rPr>
              <w:t>论联系实际，将思政教育有机融入教学过程。</w:t>
            </w:r>
          </w:p>
        </w:tc>
      </w:tr>
      <w:tr w14:paraId="6D04D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3" w:type="dxa"/>
            <w:vAlign w:val="top"/>
          </w:tcPr>
          <w:p w14:paraId="55E9EEBD">
            <w:pPr>
              <w:pStyle w:val="6"/>
              <w:spacing w:before="297" w:line="219" w:lineRule="auto"/>
              <w:ind w:left="168"/>
            </w:pPr>
            <w:r>
              <w:rPr>
                <w:b/>
                <w:bCs/>
                <w:spacing w:val="-4"/>
              </w:rPr>
              <w:t>考评与反馈</w:t>
            </w:r>
          </w:p>
        </w:tc>
        <w:tc>
          <w:tcPr>
            <w:tcW w:w="6747" w:type="dxa"/>
            <w:vAlign w:val="top"/>
          </w:tcPr>
          <w:p w14:paraId="6784D697">
            <w:pPr>
              <w:pStyle w:val="6"/>
              <w:spacing w:before="108" w:line="420" w:lineRule="exact"/>
              <w:ind w:left="122"/>
            </w:pPr>
            <w:r>
              <w:rPr>
                <w:position w:val="16"/>
              </w:rPr>
              <w:t>教学评价维度多样，方法多元，内容科学，</w:t>
            </w:r>
            <w:r>
              <w:rPr>
                <w:spacing w:val="-1"/>
                <w:position w:val="16"/>
              </w:rPr>
              <w:t>适合学科专业要求和学生特</w:t>
            </w:r>
          </w:p>
          <w:p w14:paraId="4C43F2E1">
            <w:pPr>
              <w:pStyle w:val="6"/>
              <w:spacing w:before="1" w:line="217" w:lineRule="auto"/>
              <w:ind w:left="122"/>
            </w:pPr>
            <w:r>
              <w:t>点，能够评价学生素质、知识和能力等各方面</w:t>
            </w:r>
            <w:r>
              <w:rPr>
                <w:spacing w:val="-1"/>
              </w:rPr>
              <w:t>的发展变化。</w:t>
            </w:r>
          </w:p>
        </w:tc>
      </w:tr>
      <w:tr w14:paraId="45668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393" w:type="dxa"/>
            <w:vAlign w:val="top"/>
          </w:tcPr>
          <w:p w14:paraId="6BB82E1B">
            <w:pPr>
              <w:spacing w:line="429" w:lineRule="auto"/>
              <w:rPr>
                <w:rFonts w:ascii="Arial"/>
                <w:sz w:val="21"/>
              </w:rPr>
            </w:pPr>
          </w:p>
          <w:p w14:paraId="416D2C0E">
            <w:pPr>
              <w:pStyle w:val="6"/>
              <w:spacing w:before="68" w:line="220" w:lineRule="auto"/>
              <w:ind w:left="268"/>
            </w:pPr>
            <w:r>
              <w:rPr>
                <w:b/>
                <w:bCs/>
                <w:spacing w:val="-5"/>
              </w:rPr>
              <w:t>设计创新</w:t>
            </w:r>
          </w:p>
        </w:tc>
        <w:tc>
          <w:tcPr>
            <w:tcW w:w="6747" w:type="dxa"/>
            <w:vAlign w:val="top"/>
          </w:tcPr>
          <w:p w14:paraId="6086218D">
            <w:pPr>
              <w:pStyle w:val="6"/>
              <w:spacing w:before="140" w:line="353" w:lineRule="auto"/>
              <w:ind w:left="122" w:right="89"/>
              <w:jc w:val="both"/>
            </w:pPr>
            <w:r>
              <w:t>围绕价值引领、知识传授和能力培养紧密融合进行一体化设计，充分体</w:t>
            </w:r>
            <w:r>
              <w:rPr>
                <w:spacing w:val="7"/>
              </w:rPr>
              <w:t xml:space="preserve"> </w:t>
            </w:r>
            <w:r>
              <w:t>现育人理念和特点，专业特色突出，富有思想性、时代性和科学性、创</w:t>
            </w:r>
          </w:p>
          <w:p w14:paraId="47D2C864">
            <w:pPr>
              <w:pStyle w:val="6"/>
              <w:spacing w:line="214" w:lineRule="auto"/>
              <w:ind w:left="122"/>
            </w:pPr>
            <w:r>
              <w:rPr>
                <w:spacing w:val="-2"/>
              </w:rPr>
              <w:t>新性。</w:t>
            </w:r>
          </w:p>
        </w:tc>
      </w:tr>
      <w:tr w14:paraId="3FA5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393" w:type="dxa"/>
            <w:vAlign w:val="top"/>
          </w:tcPr>
          <w:p w14:paraId="75F90BB6">
            <w:pPr>
              <w:pStyle w:val="6"/>
              <w:spacing w:before="302" w:line="219" w:lineRule="auto"/>
              <w:ind w:left="268"/>
            </w:pPr>
            <w:r>
              <w:rPr>
                <w:b/>
                <w:bCs/>
                <w:spacing w:val="-5"/>
              </w:rPr>
              <w:t>文档规范</w:t>
            </w:r>
          </w:p>
        </w:tc>
        <w:tc>
          <w:tcPr>
            <w:tcW w:w="6747" w:type="dxa"/>
            <w:vAlign w:val="top"/>
          </w:tcPr>
          <w:p w14:paraId="76F2A72C">
            <w:pPr>
              <w:pStyle w:val="6"/>
              <w:spacing w:before="124" w:line="430" w:lineRule="exact"/>
              <w:ind w:left="122"/>
            </w:pPr>
            <w:r>
              <w:rPr>
                <w:position w:val="16"/>
              </w:rPr>
              <w:t>文字、符号、单位和公式符合标准规范；语言</w:t>
            </w:r>
            <w:r>
              <w:rPr>
                <w:spacing w:val="-1"/>
                <w:position w:val="16"/>
              </w:rPr>
              <w:t>简洁、明了，字体、图表</w:t>
            </w:r>
          </w:p>
          <w:p w14:paraId="30FBEF9C">
            <w:pPr>
              <w:pStyle w:val="6"/>
              <w:spacing w:line="205" w:lineRule="auto"/>
              <w:ind w:left="122"/>
            </w:pPr>
            <w:r>
              <w:rPr>
                <w:spacing w:val="-1"/>
              </w:rPr>
              <w:t>运用适当；文档结构完整，布局合理，格式美观。</w:t>
            </w:r>
          </w:p>
        </w:tc>
      </w:tr>
      <w:tr w14:paraId="72887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93" w:type="dxa"/>
            <w:vAlign w:val="top"/>
          </w:tcPr>
          <w:p w14:paraId="62E095A5">
            <w:pPr>
              <w:pStyle w:val="6"/>
              <w:spacing w:before="205" w:line="220" w:lineRule="auto"/>
              <w:ind w:left="268"/>
            </w:pPr>
            <w:r>
              <w:rPr>
                <w:b/>
                <w:bCs/>
                <w:spacing w:val="-5"/>
              </w:rPr>
              <w:t>现场交流</w:t>
            </w:r>
          </w:p>
        </w:tc>
        <w:tc>
          <w:tcPr>
            <w:tcW w:w="6747" w:type="dxa"/>
            <w:vAlign w:val="top"/>
          </w:tcPr>
          <w:p w14:paraId="3182F1E6">
            <w:pPr>
              <w:pStyle w:val="6"/>
              <w:spacing w:before="207" w:line="219" w:lineRule="auto"/>
              <w:ind w:left="122"/>
            </w:pPr>
            <w:r>
              <w:t>观点正确，切中要点，条理清晰，重点突出</w:t>
            </w:r>
            <w:r>
              <w:rPr>
                <w:spacing w:val="-1"/>
              </w:rPr>
              <w:t>，表达流畅。</w:t>
            </w:r>
          </w:p>
        </w:tc>
      </w:tr>
    </w:tbl>
    <w:p w14:paraId="3E0179E6"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9D7BE">
    <w:pPr>
      <w:spacing w:line="172" w:lineRule="auto"/>
      <w:ind w:left="3945"/>
      <w:rPr>
        <w:rFonts w:ascii="宋体" w:hAnsi="宋体" w:eastAsia="宋体" w:cs="宋体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F886B">
    <w:pPr>
      <w:spacing w:line="172" w:lineRule="auto"/>
      <w:ind w:left="3955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5"/>
        <w:sz w:val="16"/>
        <w:szCs w:val="16"/>
      </w:rPr>
      <w:t>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C01CC">
    <w:pPr>
      <w:spacing w:line="172" w:lineRule="auto"/>
      <w:ind w:left="4005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5"/>
        <w:sz w:val="17"/>
        <w:szCs w:val="17"/>
      </w:rPr>
      <w:t>17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CD771">
    <w:pPr>
      <w:spacing w:line="172" w:lineRule="auto"/>
      <w:ind w:left="391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3"/>
        <w:sz w:val="17"/>
        <w:szCs w:val="17"/>
      </w:rPr>
      <w:t>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AC60C"/>
    <w:multiLevelType w:val="singleLevel"/>
    <w:tmpl w:val="A3BAC6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61436D51"/>
    <w:rsid w:val="06336531"/>
    <w:rsid w:val="1FC04480"/>
    <w:rsid w:val="293762AF"/>
    <w:rsid w:val="2A070FB7"/>
    <w:rsid w:val="337C153C"/>
    <w:rsid w:val="35F52493"/>
    <w:rsid w:val="3BDA2426"/>
    <w:rsid w:val="3FAA2F5B"/>
    <w:rsid w:val="41B82E6B"/>
    <w:rsid w:val="4A7B3DF4"/>
    <w:rsid w:val="61436D51"/>
    <w:rsid w:val="63B03E93"/>
    <w:rsid w:val="7747584D"/>
    <w:rsid w:val="7B8A5B76"/>
    <w:rsid w:val="7E9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3409</Words>
  <Characters>3423</Characters>
  <Lines>0</Lines>
  <Paragraphs>0</Paragraphs>
  <TotalTime>1</TotalTime>
  <ScaleCrop>false</ScaleCrop>
  <LinksUpToDate>false</LinksUpToDate>
  <CharactersWithSpaces>3432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2023-11-20T08:16:00Z</dcterms:created>
  <dc:creator>喵咪ΦωΦ</dc:creator>
  <cp:lastModifiedBy>佳佳高</cp:lastModifiedBy>
  <dcterms:modified xsi:type="dcterms:W3CDTF">2024-09-26T00:30:17Z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9D28E7E77FE5446E894BA2E609B3DEA6_11</vt:lpwstr>
  </property>
</Properties>
</file>